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D218" w14:textId="0D1A96DA" w:rsidR="00E27DE4" w:rsidRPr="00F95171" w:rsidRDefault="00590A57" w:rsidP="00590A57">
      <w:pPr>
        <w:jc w:val="center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udyn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ek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jednorodzinn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y</w:t>
      </w:r>
    </w:p>
    <w:p w14:paraId="110CC2DB" w14:textId="77777777" w:rsidR="00075F4F" w:rsidRDefault="00075F4F" w:rsidP="00E27DE4">
      <w:pPr>
        <w:jc w:val="center"/>
        <w:rPr>
          <w:rFonts w:asciiTheme="minorHAnsi" w:hAnsiTheme="minorHAnsi" w:cstheme="minorHAnsi"/>
          <w:b/>
          <w:szCs w:val="28"/>
        </w:rPr>
      </w:pPr>
    </w:p>
    <w:p w14:paraId="48D5EAF7" w14:textId="77777777" w:rsidR="00FA6B82" w:rsidRPr="00FA6B82" w:rsidRDefault="00FA6B82" w:rsidP="00FA6B8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14:paraId="19BE7371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1A3F36D" w14:textId="77777777"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14:paraId="447A29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A5F7D88" w14:textId="77777777"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7C5FAF2E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7DD083AC" w14:textId="77777777"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3586960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31CF6683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C9C72DF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8EFD990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2D8AEA3A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D8C6D97" w14:textId="77777777"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2F54F35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9079D3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426BCDD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D28567B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4F8A919D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201013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B9851E7" w14:textId="77777777"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34469D1D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5488EB5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0B979537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1442231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DE08905" w14:textId="77777777"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F548C6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01F5CA78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D651EB5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B57D9AD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1BA06CF9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061E28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49BF95FC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5E9B9E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28D3566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E464E29" w14:textId="77777777"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6A317F5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7F02F7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4599471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74814F97" w14:textId="77777777" w:rsidR="00B15986" w:rsidRDefault="00B15986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14:paraId="2DF38D85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2150A5C0" w14:textId="77777777" w:rsidR="00FA6B82" w:rsidRPr="00FA6B82" w:rsidRDefault="00FA6B82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FA6B82" w:rsidRPr="00FA6B82" w14:paraId="4B48FDA2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FA6B82" w:rsidRPr="003E27E0" w14:paraId="663298EA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388E7D4" w14:textId="77777777" w:rsidR="00FA6B82" w:rsidRPr="003E27E0" w:rsidRDefault="00FA6B82" w:rsidP="00FA6B82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E212E3D" w14:textId="77777777" w:rsidR="00FA6B82" w:rsidRPr="00FA6B82" w:rsidRDefault="00FA6B82" w:rsidP="00FA6B82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9F79CD9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jednorodzinny wolnostojący</w:t>
            </w:r>
          </w:p>
        </w:tc>
      </w:tr>
      <w:tr w:rsidR="00FA6B82" w:rsidRPr="00FA6B82" w14:paraId="6B37AC9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3D86F0F2" w14:textId="77777777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A3710A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CD64DAD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46ED6EA" w14:textId="77777777" w:rsidR="00FA6B82" w:rsidRPr="00FA6B82" w:rsidRDefault="00FA6B82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bliźniaczej</w:t>
            </w:r>
          </w:p>
        </w:tc>
      </w:tr>
      <w:tr w:rsidR="00FA6B82" w:rsidRPr="00FA6B82" w14:paraId="0059B3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5CD802C9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1E5180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5EFB9FA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38BE874F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szeregowej</w:t>
            </w:r>
          </w:p>
        </w:tc>
      </w:tr>
      <w:tr w:rsidR="00977746" w:rsidRPr="00FA6B82" w14:paraId="5AA3E2E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292BC45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C3D5D2A" w14:textId="77777777" w:rsidR="00977746" w:rsidRPr="003E27E0" w:rsidRDefault="00977746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F18FD2B" w14:textId="77777777" w:rsidR="00977746" w:rsidRPr="003E27E0" w:rsidRDefault="00977746" w:rsidP="00B0607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vAlign w:val="center"/>
          </w:tcPr>
          <w:p w14:paraId="4CB51999" w14:textId="09249DD3" w:rsidR="00977746" w:rsidRPr="00C93221" w:rsidRDefault="00977746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Inny (np. dwulokalowy)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 xml:space="preserve"> ………………………………………………</w:t>
            </w:r>
            <w:r w:rsidR="00861493">
              <w:rPr>
                <w:rFonts w:asciiTheme="minorHAnsi" w:hAnsiTheme="minorHAnsi"/>
                <w:sz w:val="12"/>
                <w:szCs w:val="12"/>
              </w:rPr>
              <w:t>………………………………………….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</w:p>
        </w:tc>
      </w:tr>
    </w:tbl>
    <w:p w14:paraId="5C4491AE" w14:textId="77777777" w:rsidR="00FA6B82" w:rsidRDefault="00FA6B82"/>
    <w:p w14:paraId="4D95B147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14:paraId="6CFD542F" w14:textId="77777777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02BECE4F" w14:textId="6128D9B1" w:rsidR="00F41A86" w:rsidRPr="00F41A86" w:rsidRDefault="00F41A86" w:rsidP="00C453E4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DA69FE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491E16"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F41A86" w:rsidRPr="00FA6B82" w14:paraId="6932B9B8" w14:textId="77777777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D9384B7" w14:textId="77777777"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2F5731C7" w14:textId="77777777"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F1D7C34" w14:textId="77777777" w:rsidR="00F41A86" w:rsidRPr="00FA6B82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</w:tbl>
    <w:p w14:paraId="5A0BB816" w14:textId="77777777" w:rsidR="00F41A86" w:rsidRDefault="00F41A86"/>
    <w:p w14:paraId="0EA20195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14:paraId="0016C8A6" w14:textId="77777777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78235F95" w14:textId="77777777" w:rsidR="006A23D8" w:rsidRPr="00F41A86" w:rsidRDefault="006A23D8" w:rsidP="009341CE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14:paraId="1E1CDF70" w14:textId="77777777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14:paraId="0A05AC8F" w14:textId="77777777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51C42FA" w14:textId="77777777"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8422CE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0DC1E811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62F09A6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35F830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231C2A9" w14:textId="77777777"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14:paraId="2A534CCE" w14:textId="77777777" w:rsidTr="00DE3D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16B9914A" w14:textId="77777777"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68078538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038E9E2C" w14:textId="77777777"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1156B5E2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468C65E9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32E6813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765B5EDD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14:paraId="68FC4B86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8B652E0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0F9D45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96459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53861D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E4CDA14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A5CD99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71F6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140C2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72445DD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3F5936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98DA2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F23FD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D0125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C2FA1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07094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075281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31EA463F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04CFB3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395AE5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44E6A1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F499B0D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B863D3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CE044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7E6DCF2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B6D65A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10DF16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4A1B8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F3494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8206ED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4ECD22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F49E22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0D20989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98ED55D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D444BF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9C2BAD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23EEF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D93739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69493D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C5427E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CF7B40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5C2817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019353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1ED243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BF584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28320C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EAE5E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8D250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4351A2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4C482A4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3999FD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1D4BE6B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3ABFB5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7D546F0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289C3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0F5056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17C11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C584D93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BCAD1D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A4EAA7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EE2439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F11AB2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9488B38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3DEC4EA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FCACCAA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43824A6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463A13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8E2EB2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2C8C5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1113C93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8B6CCC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D4DB21D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7DB3B7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0846AFE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6999DC5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095F4E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A61D5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5235614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5C06D7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4E1A6D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D7447E4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621A7CEF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E16C18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D37BB3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0BB5A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0E45B94B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5FED9A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E226F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F1C84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329CD3A9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4F52EB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570D70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0CC9F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194D85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ABD84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63C2C1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E941D62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0F6F86D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C27BD9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DA55E84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BA19A0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19E0922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FA18E1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D11F1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D5EA0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80F274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6A72D9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DE21E0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BD58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984208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8BDC03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CDFBE4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00DA661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3382638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6264A7E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C1F289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A89551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191C127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6A57CC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FABA35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5B16930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21D306D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FE9B36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4D7A53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94456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9E4508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A36F866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F2EF7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F6190A9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58AD4A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8FE3A7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DA84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C14917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C1D2D3D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7609B5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5D610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34493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E9E9C6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530857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8BA112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17D1BF2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FC6C45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A5D41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766D76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1363BB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CF776D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9FE045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97E376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F9CC69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A239835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7EA80D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2930EB5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14CFC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9739A80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DF5F4B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2FAE37D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FBA2D8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2B3192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718974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BD9E51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15E1915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89D69DE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3B8EC5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9F33EB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8505A0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D9A2811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B8681B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FFDB2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22B259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C4D0E9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C24624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353AF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ADB5FB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6CC49FE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F3B71D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36A4D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1F4F9B8" w14:textId="77777777"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14:paraId="1DDE5C41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14:paraId="4BCB90D3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5159F5EF" w14:textId="44A18F50" w:rsidR="00CF23F8" w:rsidRPr="00CF23F8" w:rsidRDefault="00A11119" w:rsidP="00C453E4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Klasa</w:t>
                  </w:r>
                  <w:r w:rsidR="00491E16"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14:paraId="033CBA81" w14:textId="7896178F"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EA296A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14:paraId="66E5BD8E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E9D851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7FBDB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06E5D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7FAC754B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161CB8AF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1003C713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4E8800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6A5E25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3E895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5D7E4869" w14:textId="77777777"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0ACCB65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20048042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1309E5D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BF8CE29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C2648E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988F6D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8C31B8B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7F06BBE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7C7952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7B938DE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B11630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7AAD0B4C" w14:textId="77777777"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B9756F9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0D1326C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BF1938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D623755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B50E6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F6BBDF" w14:textId="77777777"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59218E1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491E16" w:rsidRPr="00FA6B82" w14:paraId="7D9E5DAA" w14:textId="77777777" w:rsidTr="00971B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56F238E1" w14:textId="140503D3" w:rsidR="00491E16" w:rsidRPr="001B0ABB" w:rsidRDefault="00491E16" w:rsidP="009C62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szCs w:val="22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5CA5717B" w14:textId="549246EE" w:rsidR="00D1675B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42E8F225" w14:textId="25BE1C4E" w:rsidR="00491E16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……………..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</w:p>
              </w:tc>
            </w:tr>
          </w:tbl>
          <w:p w14:paraId="7BE7C5DC" w14:textId="77777777" w:rsidR="00A52945" w:rsidRDefault="00A52945" w:rsidP="006A23D8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CC7B9A" w:rsidRPr="00FA6B82" w14:paraId="2C27F795" w14:textId="77777777" w:rsidTr="00EA71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059E7CD7" w14:textId="76F1FE14" w:rsidR="00CC7B9A" w:rsidRPr="00CC7B9A" w:rsidRDefault="00C453E4" w:rsidP="00075F4F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 w:rsidR="00D1675B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075F4F" w:rsidRPr="00FA6B82" w14:paraId="78307982" w14:textId="77777777" w:rsidTr="00EA7175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14:paraId="1451E0C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14:paraId="2429F1DD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075F4F" w:rsidRPr="00FA6B82" w14:paraId="4CAF6C07" w14:textId="77777777" w:rsidTr="00D167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4739606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B26257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4F25B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67C163" w14:textId="77777777"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7B72EB39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B89603A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B6D801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03D5DF4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14:paraId="6D4A0BB1" w14:textId="32ABE988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gorący ale można utrzymać dłoń na grzejniku</w:t>
                  </w:r>
                </w:p>
              </w:tc>
            </w:tr>
            <w:tr w:rsidR="00075F4F" w:rsidRPr="00FA6B82" w14:paraId="0B05CDA4" w14:textId="77777777" w:rsidTr="00D1675B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4BF1D934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0D02396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268413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8A5863A" w14:textId="77777777"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211B10D3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7AE7F54F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26613982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FBAC3A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14:paraId="2AF16D96" w14:textId="1FD224B6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14:paraId="78AEBE41" w14:textId="77777777"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14:paraId="5C0A26BF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2C5ADDC" w14:textId="77777777" w:rsidR="005131E0" w:rsidRPr="00105AA9" w:rsidRDefault="005131E0" w:rsidP="00C453E4">
                  <w:pPr>
                    <w:pStyle w:val="Akapitzlist"/>
                    <w:numPr>
                      <w:ilvl w:val="0"/>
                      <w:numId w:val="1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342EB6F2" w14:textId="77777777" w:rsidR="005131E0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</w:p>
                <w:p w14:paraId="54ABC0A4" w14:textId="31BBAF16" w:rsidR="00F701AD" w:rsidRPr="000123EF" w:rsidRDefault="00F701AD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</w:t>
                  </w:r>
                  <w:r w:rsidR="000123EF"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zakreślić właściwą jednostkę)</w:t>
                  </w:r>
                </w:p>
              </w:tc>
            </w:tr>
            <w:tr w:rsidR="005131E0" w:rsidRPr="00FA6B82" w14:paraId="6384D4A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C7D5F0E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0B4649E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0189A07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9DE903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6A4F5263" w14:textId="77777777"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CC9517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AD9ADE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BF1229B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65014B0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2468B03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074FAA97" w14:textId="77777777"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2B02ECC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9364F6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390BD04" w14:textId="77777777"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2E2DA318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C003AF9" w14:textId="771C1A5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5FE34DD4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37EC494B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7D6AAD5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64826B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D2537BC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EC496FD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56E15275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463782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7D7E9FC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383558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4704CAA1" w14:textId="77777777" w:rsidR="003E6583" w:rsidRDefault="003E6583" w:rsidP="006A23D8"/>
        </w:tc>
      </w:tr>
      <w:tr w:rsidR="00E664BC" w14:paraId="07E2A3E9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685F450" w14:textId="77777777"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0BFAA4F1" w14:textId="77777777" w:rsidR="00E664BC" w:rsidRP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996590A" w14:textId="77777777"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14:paraId="2E1D8C4C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CB6DBDE" w14:textId="77777777" w:rsidR="0022384A" w:rsidRPr="00E664BC" w:rsidRDefault="00C453E4" w:rsidP="00571B7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14:paraId="65278C4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3E9BFF60" w14:textId="77777777"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01A0CF75" w14:textId="278034D1" w:rsidR="00571B7F" w:rsidRPr="00EC0689" w:rsidRDefault="00571B7F" w:rsidP="00571B7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="00EC0689"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11437D38" w14:textId="29EF9566" w:rsidR="0022384A" w:rsidRPr="00FA6B82" w:rsidRDefault="00EC0689" w:rsidP="00571B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571B7F"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="00571B7F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4E2F0F" w:rsidRPr="00FA6B82" w14:paraId="0C704138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93DA1AD" w14:textId="77777777" w:rsidR="004E2F0F" w:rsidRPr="00491E16" w:rsidRDefault="004E2F0F" w:rsidP="001B66EE">
            <w:pPr>
              <w:contextualSpacing/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491E16">
              <w:rPr>
                <w:rFonts w:asciiTheme="minorHAnsi" w:hAnsiTheme="minorHAnsi"/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14:paraId="265A85ED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352EFBAC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982ACE0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679B758" w14:textId="77777777" w:rsidR="00446757" w:rsidRDefault="00446757" w:rsidP="00446757"/>
        </w:tc>
        <w:tc>
          <w:tcPr>
            <w:tcW w:w="3742" w:type="dxa"/>
            <w:vAlign w:val="center"/>
          </w:tcPr>
          <w:p w14:paraId="667B9E35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14:paraId="268BDF5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F713F08" w14:textId="77777777"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F03C061" w14:textId="77777777"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DF836C9" w14:textId="77777777"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14:paraId="60B98012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44FF051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9D0A4D1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9C34026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7280BAC8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F8A87B6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1085311B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15F81C15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24B72B04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7731345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1F9EFFA" w14:textId="77777777" w:rsidR="00446757" w:rsidRDefault="00446757" w:rsidP="00446757"/>
        </w:tc>
        <w:tc>
          <w:tcPr>
            <w:tcW w:w="3742" w:type="dxa"/>
            <w:vAlign w:val="center"/>
          </w:tcPr>
          <w:p w14:paraId="0C781427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5A9D6D5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0FA3B234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62B5B7BA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1A7FCE9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6A5A0507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26142F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33E11CED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5E1F7F5F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14:paraId="79664017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14:paraId="37FCDC9C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BD54DF" w:rsidRPr="00FA6B82" w14:paraId="1C426AA6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AA80E88" w14:textId="0F175F0F" w:rsidR="00BD54DF" w:rsidRPr="00BD54DF" w:rsidRDefault="00491E16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przygotowania modernizacji budynku lub kotłowni</w:t>
            </w:r>
          </w:p>
        </w:tc>
      </w:tr>
      <w:tr w:rsidR="00BD54DF" w:rsidRPr="00FA6B82" w14:paraId="47522192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5C26D303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B0223DE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87A1259" w14:textId="77777777" w:rsidR="00BD54DF" w:rsidRPr="00FA6B82" w:rsidRDefault="00BD54DF" w:rsidP="00BD54DF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5E1ECEA0" w14:textId="77777777" w:rsidR="00BD54DF" w:rsidRPr="00BD54DF" w:rsidRDefault="00BD54DF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5EE9B859" w14:textId="77777777" w:rsidR="00BD54DF" w:rsidRPr="00BD54DF" w:rsidRDefault="00BD54DF" w:rsidP="00BD54D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rFonts w:asciiTheme="minorHAnsi" w:hAnsiTheme="minorHAnsi"/>
                <w:i/>
                <w:iCs/>
                <w:sz w:val="16"/>
                <w:szCs w:val="16"/>
              </w:rPr>
              <w:t>(data audytu)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</w:t>
            </w:r>
            <w:r>
              <w:rPr>
                <w:rFonts w:asciiTheme="minorHAnsi" w:hAnsiTheme="minorHAnsi"/>
                <w:sz w:val="12"/>
                <w:szCs w:val="12"/>
              </w:rPr>
              <w:t>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……………………………………..…</w:t>
            </w:r>
          </w:p>
        </w:tc>
      </w:tr>
      <w:tr w:rsidR="00BD54DF" w:rsidRPr="00FA6B82" w14:paraId="3BA06F2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57AC5B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4DEC5D1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B7BF932" w14:textId="77777777" w:rsidR="00BD54DF" w:rsidRPr="00FA6B82" w:rsidRDefault="00BD54DF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5E13E0B5" w14:textId="77777777" w:rsidR="00BD54DF" w:rsidRPr="00BD54DF" w:rsidRDefault="00BD54DF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koncepcję działań modernizacyjnych dla kotłowni</w:t>
            </w:r>
          </w:p>
        </w:tc>
      </w:tr>
      <w:tr w:rsidR="00491E16" w:rsidRPr="00FA6B82" w14:paraId="42F5CBDA" w14:textId="77777777" w:rsidTr="00971B7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91E16" w:rsidRPr="003E27E0" w14:paraId="687F3DBA" w14:textId="77777777" w:rsidTr="00D167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14:paraId="14D5C8A6" w14:textId="77777777" w:rsidR="00491E16" w:rsidRPr="003E27E0" w:rsidRDefault="00491E16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46FF5F6" w14:textId="77777777" w:rsidR="00491E16" w:rsidRPr="00FA6B82" w:rsidRDefault="00491E16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14:paraId="06723707" w14:textId="77777777" w:rsidR="00491E16" w:rsidRPr="00BD54DF" w:rsidRDefault="00491E1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14:paraId="34A61471" w14:textId="77777777" w:rsidR="00D1675B" w:rsidRPr="00611E8F" w:rsidRDefault="00491E16" w:rsidP="001B66EE">
            <w:pPr>
              <w:rPr>
                <w:rFonts w:asciiTheme="minorHAnsi" w:hAnsiTheme="minorHAnsi"/>
                <w:sz w:val="12"/>
                <w:szCs w:val="12"/>
              </w:rPr>
            </w:pPr>
            <w:r w:rsidRPr="00611E8F">
              <w:rPr>
                <w:rFonts w:asciiTheme="minorHAnsi" w:hAnsiTheme="minorHAnsi"/>
                <w:sz w:val="16"/>
                <w:szCs w:val="20"/>
              </w:rPr>
              <w:t>Jakie ?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D1675B" w:rsidRPr="00611E8F">
              <w:rPr>
                <w:rFonts w:asciiTheme="minorHAnsi" w:hAnsiTheme="minorHAnsi"/>
                <w:i/>
                <w:iCs/>
                <w:sz w:val="16"/>
                <w:szCs w:val="16"/>
              </w:rPr>
              <w:t>(np. kocioł na biomasę, pompa ciepła, ogrzewanie elektryczne,  kocioł gazowy, kocioł na węgiel)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14:paraId="40AC2F0F" w14:textId="7A08E641" w:rsidR="00D1675B" w:rsidRPr="00611E8F" w:rsidRDefault="00D1675B" w:rsidP="001B66E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63BE611" w14:textId="626B125C" w:rsidR="00491E16" w:rsidRPr="00611E8F" w:rsidRDefault="00491E16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>……….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…………………………..</w:t>
            </w:r>
          </w:p>
        </w:tc>
      </w:tr>
    </w:tbl>
    <w:p w14:paraId="3DA6629F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14:paraId="420B342F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32232FF" w14:textId="77777777" w:rsidR="00BD54DF" w:rsidRPr="00BD54DF" w:rsidRDefault="00BD54DF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14:paraId="3810BBCF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4EBCC9D9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2DDB6DB" w14:textId="77777777" w:rsidR="00977746" w:rsidRPr="003E27E0" w:rsidRDefault="00977746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B985EF3" w14:textId="77777777" w:rsidR="00977746" w:rsidRPr="00FA6B82" w:rsidRDefault="00977746" w:rsidP="00971B78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F7F774D" w14:textId="77777777"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14:paraId="2D56E05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C2E1DF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501D12F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C601423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CF13A4F" w14:textId="77777777"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14:paraId="4E99D591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4501CDB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8EA0654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13D8912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05C17" w14:textId="77777777"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14:paraId="33C9108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14:paraId="4CA33B45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EA2F523" w14:textId="77777777"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D25B423" w14:textId="77777777" w:rsidR="001B66EE" w:rsidRPr="003E27E0" w:rsidRDefault="001B66EE" w:rsidP="00971B7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1A7C760A" w14:textId="77777777"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14:paraId="69D6CF9A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38B31E1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0558BB" w14:textId="77777777"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E29EF86" w14:textId="77777777" w:rsidR="001B66EE" w:rsidRPr="00977746" w:rsidRDefault="001B66EE" w:rsidP="009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39C5D899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0E744AC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734272BE" w14:textId="77777777"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5738D164" w14:textId="77777777" w:rsidR="001B66EE" w:rsidRPr="00977746" w:rsidRDefault="001B66EE" w:rsidP="009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14:paraId="778460F1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14:paraId="79077C4E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C8803D3" w14:textId="77777777" w:rsidR="00A304E9" w:rsidRPr="00A304E9" w:rsidRDefault="00A304E9" w:rsidP="00A304E9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14:paraId="5BDFECDC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2F38C78E" w14:textId="77777777"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7BFD04E4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04C58F2" w14:textId="77777777"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B19BE2" w14:textId="77777777" w:rsidR="00A304E9" w:rsidRDefault="00A304E9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0F20D29F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CB60D16" w14:textId="77777777"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93CD821" w14:textId="77777777"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C453E4" w:rsidRPr="00C453E4">
              <w:rPr>
                <w:rFonts w:asciiTheme="minorHAnsi" w:hAnsiTheme="minorHAnsi"/>
                <w:sz w:val="16"/>
                <w:szCs w:val="16"/>
              </w:rPr>
              <w:t>Użytkownik</w:t>
            </w:r>
          </w:p>
          <w:p w14:paraId="2E3C56EF" w14:textId="77777777" w:rsidR="00A304E9" w:rsidRPr="003E27E0" w:rsidRDefault="00A304E9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14:paraId="6F9AABE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88E8C30" w14:textId="77777777"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4FA4E63A" w14:textId="77777777" w:rsidR="00DE3D6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04212248" w14:textId="77777777" w:rsidR="00DE3D66" w:rsidRPr="00B0607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62CC428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7E6DD525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696E97F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6888D1E" w14:textId="77777777" w:rsidR="00DE3D66" w:rsidRPr="003E27E0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14:paraId="34FA8ED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BC10433" w14:textId="77777777"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56CADF2F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FE0F2EE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3D45AAB" w14:textId="77777777" w:rsidR="00DE3D66" w:rsidRPr="00B1348B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4A73386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4D70A0FA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4DC760D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8A9CBC1" w14:textId="77777777" w:rsidR="00DE3D66" w:rsidRPr="00B0607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0B46C53F" w14:textId="7734392F" w:rsidR="00A304E9" w:rsidRPr="00DA69FE" w:rsidRDefault="00A304E9">
      <w:pPr>
        <w:rPr>
          <w:rFonts w:asciiTheme="minorHAnsi" w:hAnsiTheme="minorHAnsi"/>
          <w:sz w:val="16"/>
          <w:szCs w:val="16"/>
        </w:rPr>
      </w:pPr>
      <w:bookmarkStart w:id="0" w:name="_Hlk83649192"/>
    </w:p>
    <w:p w14:paraId="2982B0C5" w14:textId="5B5BA85B" w:rsid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 w:rsidR="00F701AD"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40F5D221" w14:textId="30C7A009" w:rsidR="00DA69FE" w:rsidRP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="007D05A9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 xml:space="preserve"> klasie energetycznej kotła i jego roku produkcji informuje tabliczka znamionowa umieszczona na obudowie</w:t>
      </w:r>
      <w:r w:rsidR="001751CD">
        <w:rPr>
          <w:rFonts w:asciiTheme="minorHAnsi" w:hAnsiTheme="minorHAnsi"/>
          <w:sz w:val="16"/>
          <w:szCs w:val="16"/>
        </w:rPr>
        <w:t xml:space="preserve"> (nie ma reguły z której strony kotła jest tabliczka, może być od frontu, z boku lub nawet tyłu)</w:t>
      </w:r>
      <w:r>
        <w:rPr>
          <w:rFonts w:asciiTheme="minorHAnsi" w:hAnsiTheme="minorHAnsi"/>
          <w:sz w:val="16"/>
          <w:szCs w:val="16"/>
        </w:rPr>
        <w:t xml:space="preserve"> kotła. </w:t>
      </w:r>
      <w:r w:rsidR="00EC0689">
        <w:rPr>
          <w:rFonts w:asciiTheme="minorHAnsi" w:hAnsiTheme="minorHAnsi"/>
          <w:sz w:val="16"/>
          <w:szCs w:val="16"/>
        </w:rPr>
        <w:t>Kotły ręcznie zasypywane można traktować jako poniżej trzeciej klasy lub pozaklasowe.</w:t>
      </w:r>
    </w:p>
    <w:bookmarkEnd w:id="0"/>
    <w:p w14:paraId="3509AE05" w14:textId="77777777" w:rsidR="00A52945" w:rsidRPr="00DA69FE" w:rsidRDefault="00A52945">
      <w:pPr>
        <w:rPr>
          <w:rFonts w:asciiTheme="minorHAnsi" w:hAnsiTheme="minorHAnsi"/>
          <w:sz w:val="16"/>
          <w:szCs w:val="16"/>
        </w:rPr>
      </w:pPr>
    </w:p>
    <w:p w14:paraId="4F65CF21" w14:textId="77777777" w:rsidR="000F411F" w:rsidRPr="00DA69FE" w:rsidRDefault="000F411F">
      <w:pPr>
        <w:rPr>
          <w:rFonts w:asciiTheme="minorHAnsi" w:hAnsiTheme="minorHAnsi"/>
          <w:sz w:val="16"/>
          <w:szCs w:val="16"/>
        </w:rPr>
      </w:pPr>
    </w:p>
    <w:p w14:paraId="0FC8129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097EBA8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DC75876" w14:textId="77777777"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3998B45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7480BF30" w14:textId="375F6AE9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62952F7B" w14:textId="104B5C6D"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362573CD" w14:textId="55D84DC6"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2A228EB2" w14:textId="151563F9" w:rsidR="007079B1" w:rsidRPr="007079B1" w:rsidRDefault="004436F0" w:rsidP="0068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</w:p>
    <w:p w14:paraId="0AC913D1" w14:textId="77777777" w:rsidR="007079B1" w:rsidRPr="007079B1" w:rsidRDefault="007079B1" w:rsidP="007079B1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5F09E189" w14:textId="77777777" w:rsidR="007079B1" w:rsidRPr="007079B1" w:rsidRDefault="007079B1" w:rsidP="007079B1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191E2FD8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361E3A9A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18"/>
          <w:szCs w:val="16"/>
          <w:lang w:eastAsia="en-US"/>
        </w:rPr>
      </w:pPr>
      <w:r w:rsidRPr="007079B1">
        <w:rPr>
          <w:rFonts w:asciiTheme="minorHAnsi" w:eastAsiaTheme="minorHAnsi" w:hAnsiTheme="minorHAnsi" w:cs="Calibri"/>
          <w:color w:val="000000"/>
          <w:sz w:val="18"/>
          <w:szCs w:val="16"/>
          <w:lang w:eastAsia="en-US"/>
        </w:rPr>
        <w:t> Administratorem Pani/Pana danych osobowych jest Wójt Gminy Lewin Kłodzki</w:t>
      </w:r>
      <w:r w:rsidRPr="007079B1">
        <w:rPr>
          <w:rFonts w:ascii="Calibri" w:eastAsiaTheme="minorHAnsi" w:hAnsi="Calibri" w:cs="Calibri"/>
          <w:i/>
          <w:color w:val="000000"/>
          <w:sz w:val="20"/>
          <w:szCs w:val="18"/>
          <w:lang w:eastAsia="en-US"/>
        </w:rPr>
        <w:t>,</w:t>
      </w:r>
      <w:r w:rsidRPr="007079B1">
        <w:rPr>
          <w:rFonts w:asciiTheme="minorHAnsi" w:eastAsiaTheme="minorHAnsi" w:hAnsiTheme="minorHAnsi" w:cs="Calibri"/>
          <w:color w:val="000000"/>
          <w:sz w:val="18"/>
          <w:szCs w:val="16"/>
          <w:lang w:eastAsia="en-US"/>
        </w:rPr>
        <w:t xml:space="preserve"> wykonujący swoje zadania przy pomocy Urzędu Gminy  z siedzibą w Lewinie Kłodzkim ul. Nad Potokiem 4, 57-343 Lewin Kłodzki. </w:t>
      </w:r>
    </w:p>
    <w:p w14:paraId="40BAE436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>- Inspektor Ochrony Danych wykonuje swoje obowiązki w siedzibie Urzędu Gminy w Lewinie Kłodzkim</w:t>
      </w:r>
      <w:r w:rsidRPr="007079B1">
        <w:rPr>
          <w:rFonts w:asciiTheme="minorHAnsi" w:hAnsiTheme="minorHAnsi"/>
          <w:i/>
          <w:sz w:val="18"/>
          <w:szCs w:val="16"/>
        </w:rPr>
        <w:t>,</w:t>
      </w:r>
      <w:r w:rsidRPr="007079B1">
        <w:rPr>
          <w:rFonts w:asciiTheme="minorHAnsi" w:hAnsiTheme="minorHAnsi"/>
          <w:sz w:val="18"/>
          <w:szCs w:val="16"/>
        </w:rPr>
        <w:t xml:space="preserve"> tel. 74 8698428 w 8, e-mail: iod@lewin-klodzki.pl; </w:t>
      </w:r>
    </w:p>
    <w:p w14:paraId="5CD1C348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Pani/Pana dane osobowe będą przetwarzane w celu przeprowadzenia inwentaryzacji indywidualnych źródeł ciepła na terenie Gminy Lewin Kłodzki na podstawie art. 6 ust. 1 lit. c i e RODO w związku z Program Ochrony Powietrza przyjętym Uchwałą nr XXI/505/20 z dnia 16 lipca 2020 r. Sejmiku Województwa Dolnośląskiego; </w:t>
      </w:r>
    </w:p>
    <w:p w14:paraId="763D8EEC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32A0F7E9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Pani/Pana dane osobowe będą przechowywane przez okres wynikający z przepisów prawa dot. archiwizacji; </w:t>
      </w:r>
    </w:p>
    <w:p w14:paraId="64536901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6EF03084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0F821A0A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0D2D9C45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>-</w:t>
      </w:r>
      <w:r w:rsidRPr="007079B1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 i w granicach obowiązujących przepisów prawa. </w:t>
      </w:r>
    </w:p>
    <w:p w14:paraId="29D0C41B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 </w:t>
      </w:r>
    </w:p>
    <w:p w14:paraId="49000CC2" w14:textId="77777777" w:rsidR="007079B1" w:rsidRPr="007079B1" w:rsidRDefault="007079B1" w:rsidP="007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7079B1">
        <w:rPr>
          <w:rFonts w:asciiTheme="minorHAnsi" w:hAnsi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0DEA0AC3" w14:textId="21F65D39" w:rsidR="004436F0" w:rsidRDefault="004436F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</w:p>
    <w:sectPr w:rsidR="004436F0" w:rsidSect="00F619CC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40B2" w14:textId="77777777" w:rsidR="00EB7DE8" w:rsidRDefault="00EB7DE8" w:rsidP="005E11B9">
      <w:r>
        <w:separator/>
      </w:r>
    </w:p>
  </w:endnote>
  <w:endnote w:type="continuationSeparator" w:id="0">
    <w:p w14:paraId="69274890" w14:textId="77777777" w:rsidR="00EB7DE8" w:rsidRDefault="00EB7DE8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487" w14:textId="77777777" w:rsidR="00971B78" w:rsidRDefault="0097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82E4" w14:textId="77777777" w:rsidR="00EB7DE8" w:rsidRDefault="00EB7DE8" w:rsidP="005E11B9">
      <w:r>
        <w:separator/>
      </w:r>
    </w:p>
  </w:footnote>
  <w:footnote w:type="continuationSeparator" w:id="0">
    <w:p w14:paraId="2D7C286C" w14:textId="77777777" w:rsidR="00EB7DE8" w:rsidRDefault="00EB7DE8" w:rsidP="005E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68EC"/>
    <w:multiLevelType w:val="hybridMultilevel"/>
    <w:tmpl w:val="747E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4"/>
    <w:rsid w:val="000123EF"/>
    <w:rsid w:val="00075F4F"/>
    <w:rsid w:val="00095ECC"/>
    <w:rsid w:val="000D5213"/>
    <w:rsid w:val="000E7CB9"/>
    <w:rsid w:val="000F411F"/>
    <w:rsid w:val="000F4B67"/>
    <w:rsid w:val="00100CAF"/>
    <w:rsid w:val="00102DE1"/>
    <w:rsid w:val="00105AA9"/>
    <w:rsid w:val="00155754"/>
    <w:rsid w:val="001751CD"/>
    <w:rsid w:val="001B66EE"/>
    <w:rsid w:val="0022384A"/>
    <w:rsid w:val="00244BC1"/>
    <w:rsid w:val="0026059E"/>
    <w:rsid w:val="00282704"/>
    <w:rsid w:val="002C7A66"/>
    <w:rsid w:val="0033112C"/>
    <w:rsid w:val="003326F8"/>
    <w:rsid w:val="003C024F"/>
    <w:rsid w:val="003E4711"/>
    <w:rsid w:val="003E6583"/>
    <w:rsid w:val="00407657"/>
    <w:rsid w:val="00430832"/>
    <w:rsid w:val="004436F0"/>
    <w:rsid w:val="00446757"/>
    <w:rsid w:val="00491E16"/>
    <w:rsid w:val="004A107C"/>
    <w:rsid w:val="004E2F0F"/>
    <w:rsid w:val="005131E0"/>
    <w:rsid w:val="005700F9"/>
    <w:rsid w:val="00571B7F"/>
    <w:rsid w:val="00590A57"/>
    <w:rsid w:val="005C728B"/>
    <w:rsid w:val="005E11B9"/>
    <w:rsid w:val="005E3B1E"/>
    <w:rsid w:val="00606A16"/>
    <w:rsid w:val="00611E8F"/>
    <w:rsid w:val="006127FA"/>
    <w:rsid w:val="0061374D"/>
    <w:rsid w:val="00632441"/>
    <w:rsid w:val="00672CD0"/>
    <w:rsid w:val="00677F3C"/>
    <w:rsid w:val="00681674"/>
    <w:rsid w:val="00682B54"/>
    <w:rsid w:val="006A23D8"/>
    <w:rsid w:val="00705BFC"/>
    <w:rsid w:val="007079B1"/>
    <w:rsid w:val="00730C5C"/>
    <w:rsid w:val="007D05A9"/>
    <w:rsid w:val="00861493"/>
    <w:rsid w:val="00880C4B"/>
    <w:rsid w:val="00895A77"/>
    <w:rsid w:val="008A1D9A"/>
    <w:rsid w:val="008E1AED"/>
    <w:rsid w:val="009163CD"/>
    <w:rsid w:val="009341CE"/>
    <w:rsid w:val="00951676"/>
    <w:rsid w:val="00971B78"/>
    <w:rsid w:val="0097371D"/>
    <w:rsid w:val="00977746"/>
    <w:rsid w:val="009A49E8"/>
    <w:rsid w:val="009B0F24"/>
    <w:rsid w:val="009C62A1"/>
    <w:rsid w:val="009D6CF3"/>
    <w:rsid w:val="009F3F05"/>
    <w:rsid w:val="00A11119"/>
    <w:rsid w:val="00A304E9"/>
    <w:rsid w:val="00A427F8"/>
    <w:rsid w:val="00A440E1"/>
    <w:rsid w:val="00A52945"/>
    <w:rsid w:val="00B01CFC"/>
    <w:rsid w:val="00B03043"/>
    <w:rsid w:val="00B06076"/>
    <w:rsid w:val="00B1348B"/>
    <w:rsid w:val="00B15986"/>
    <w:rsid w:val="00B15FB4"/>
    <w:rsid w:val="00B46C9D"/>
    <w:rsid w:val="00B70F35"/>
    <w:rsid w:val="00B959D8"/>
    <w:rsid w:val="00BD54DF"/>
    <w:rsid w:val="00BE397D"/>
    <w:rsid w:val="00C453E4"/>
    <w:rsid w:val="00C76F0D"/>
    <w:rsid w:val="00C93221"/>
    <w:rsid w:val="00CC7B9A"/>
    <w:rsid w:val="00CF23F8"/>
    <w:rsid w:val="00D1675B"/>
    <w:rsid w:val="00D2232C"/>
    <w:rsid w:val="00D22FAB"/>
    <w:rsid w:val="00D63D9F"/>
    <w:rsid w:val="00D85355"/>
    <w:rsid w:val="00DA69FE"/>
    <w:rsid w:val="00DD6BE9"/>
    <w:rsid w:val="00DE3D66"/>
    <w:rsid w:val="00DF4DDA"/>
    <w:rsid w:val="00E27DE4"/>
    <w:rsid w:val="00E31790"/>
    <w:rsid w:val="00E61229"/>
    <w:rsid w:val="00E664BC"/>
    <w:rsid w:val="00E756F6"/>
    <w:rsid w:val="00E825D5"/>
    <w:rsid w:val="00E83D92"/>
    <w:rsid w:val="00EA296A"/>
    <w:rsid w:val="00EA7175"/>
    <w:rsid w:val="00EB7DE8"/>
    <w:rsid w:val="00EC0689"/>
    <w:rsid w:val="00EE6D0D"/>
    <w:rsid w:val="00F25290"/>
    <w:rsid w:val="00F41A86"/>
    <w:rsid w:val="00F619CC"/>
    <w:rsid w:val="00F701AD"/>
    <w:rsid w:val="00F874F3"/>
    <w:rsid w:val="00F95171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71CB3"/>
  <w15:chartTrackingRefBased/>
  <w15:docId w15:val="{A0FDBB92-1E36-4B57-949E-3680A95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43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7118-6353-4C70-8BCE-95EECD2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GrafCenter</dc:creator>
  <cp:keywords/>
  <dc:description/>
  <cp:lastModifiedBy>Środowisko</cp:lastModifiedBy>
  <cp:revision>3</cp:revision>
  <cp:lastPrinted>2022-01-20T10:05:00Z</cp:lastPrinted>
  <dcterms:created xsi:type="dcterms:W3CDTF">2022-01-20T10:05:00Z</dcterms:created>
  <dcterms:modified xsi:type="dcterms:W3CDTF">2022-01-20T11:55:00Z</dcterms:modified>
</cp:coreProperties>
</file>